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D2" w:rsidRPr="009823F3" w:rsidRDefault="005507D2" w:rsidP="005507D2">
      <w:pPr>
        <w:ind w:left="3969"/>
        <w:rPr>
          <w:rFonts w:cstheme="minorHAnsi"/>
        </w:rPr>
      </w:pPr>
      <w:r w:rsidRPr="009823F3">
        <w:rPr>
          <w:rFonts w:cstheme="minorHAnsi"/>
        </w:rPr>
        <w:t xml:space="preserve">O MUNICÍPIO DE LAGES TORNA PÚBLICO: </w:t>
      </w:r>
    </w:p>
    <w:p w:rsidR="00716449" w:rsidRPr="00716449" w:rsidRDefault="00716449" w:rsidP="00716449">
      <w:pPr>
        <w:ind w:left="3969"/>
        <w:rPr>
          <w:rFonts w:cstheme="minorHAnsi"/>
        </w:rPr>
      </w:pPr>
      <w:r w:rsidRPr="00716449">
        <w:rPr>
          <w:rFonts w:cstheme="minorHAnsi"/>
        </w:rPr>
        <w:t>JUSTIFICATIVA DE INEXIGIBILIDADE DE CHAMAMENTO PÚBLICO</w:t>
      </w:r>
    </w:p>
    <w:p w:rsidR="00716449" w:rsidRPr="00716449" w:rsidRDefault="00716449" w:rsidP="00716449">
      <w:pPr>
        <w:ind w:left="3969"/>
        <w:rPr>
          <w:rFonts w:cstheme="minorHAnsi"/>
        </w:rPr>
      </w:pPr>
    </w:p>
    <w:p w:rsidR="005507D2" w:rsidRDefault="00716449" w:rsidP="00716449">
      <w:pPr>
        <w:ind w:left="3969"/>
        <w:rPr>
          <w:rFonts w:cstheme="minorHAnsi"/>
        </w:rPr>
      </w:pPr>
      <w:r w:rsidRPr="00716449">
        <w:rPr>
          <w:rFonts w:cstheme="minorHAnsi"/>
        </w:rPr>
        <w:t>A presente JUSTIFICATIVA objetiva atender dispositivo legal para que respalde a Inexigibilidade de Chamamento Público, para realização de Termo de Colaboração com a Organização da Sociedade Civil ASSOCIAÇÃO CATARINENSE DE CRIADORES DE OVINOS – ACCO.</w:t>
      </w:r>
    </w:p>
    <w:p w:rsidR="00716449" w:rsidRPr="009823F3" w:rsidRDefault="00716449" w:rsidP="00716449">
      <w:pPr>
        <w:ind w:left="3969"/>
        <w:rPr>
          <w:rFonts w:cstheme="minorHAnsi"/>
        </w:rPr>
      </w:pPr>
    </w:p>
    <w:p w:rsidR="00585522" w:rsidRDefault="00716449" w:rsidP="005507D2">
      <w:pPr>
        <w:ind w:left="3969"/>
        <w:rPr>
          <w:rFonts w:cstheme="minorHAnsi"/>
          <w:bCs/>
        </w:rPr>
      </w:pPr>
      <w:r w:rsidRPr="00716449">
        <w:rPr>
          <w:rFonts w:cstheme="minorHAnsi"/>
          <w:bCs/>
        </w:rPr>
        <w:t>Programa: Estabelecer a concessão de apoio da Secretaria Municipal de Agricultura e Pesca à Associação Catarinense de Ovinos (ACCO) para a execução da 1ª Exposição Sul Brasileira de Criadores de Ovinos dos estados de Santa Catarina, Paraná e Rio Grande do Sul, a qual contará com uma média de 300 a 400 animais expostos e aproximadamente 150 expositores, que acontecerá nos dias 21/10/2021, 22/10/2021, 23/10/2021 e 24/10/2021 no Parque de Exposições Conta Dinheiro.</w:t>
      </w:r>
    </w:p>
    <w:p w:rsidR="00716449" w:rsidRDefault="00716449" w:rsidP="005507D2">
      <w:pPr>
        <w:ind w:left="3969"/>
        <w:rPr>
          <w:rFonts w:cstheme="minorHAnsi"/>
          <w:bCs/>
        </w:rPr>
      </w:pPr>
    </w:p>
    <w:p w:rsidR="00716449" w:rsidRDefault="00716449" w:rsidP="005507D2">
      <w:pPr>
        <w:ind w:left="3969"/>
        <w:rPr>
          <w:rFonts w:cstheme="minorHAnsi"/>
          <w:bCs/>
        </w:rPr>
      </w:pPr>
      <w:r w:rsidRPr="00716449">
        <w:rPr>
          <w:rFonts w:cstheme="minorHAnsi"/>
          <w:bCs/>
        </w:rPr>
        <w:t xml:space="preserve">Julgo que o caso em apreço se coaduna à hipótese de </w:t>
      </w:r>
      <w:r>
        <w:rPr>
          <w:rFonts w:cstheme="minorHAnsi"/>
          <w:bCs/>
        </w:rPr>
        <w:t>I</w:t>
      </w:r>
      <w:r w:rsidRPr="00716449">
        <w:rPr>
          <w:rFonts w:cstheme="minorHAnsi"/>
          <w:bCs/>
        </w:rPr>
        <w:t xml:space="preserve">nexigibilidade de </w:t>
      </w:r>
      <w:r>
        <w:rPr>
          <w:rFonts w:cstheme="minorHAnsi"/>
          <w:bCs/>
        </w:rPr>
        <w:t>C</w:t>
      </w:r>
      <w:r w:rsidRPr="00716449">
        <w:rPr>
          <w:rFonts w:cstheme="minorHAnsi"/>
          <w:bCs/>
        </w:rPr>
        <w:t xml:space="preserve">hamamento </w:t>
      </w:r>
      <w:r>
        <w:rPr>
          <w:rFonts w:cstheme="minorHAnsi"/>
          <w:bCs/>
        </w:rPr>
        <w:t>P</w:t>
      </w:r>
      <w:r w:rsidRPr="00716449">
        <w:rPr>
          <w:rFonts w:cstheme="minorHAnsi"/>
          <w:bCs/>
        </w:rPr>
        <w:t xml:space="preserve">úblico, prevista nos artigos </w:t>
      </w:r>
      <w:r>
        <w:rPr>
          <w:rFonts w:cstheme="minorHAnsi"/>
          <w:bCs/>
        </w:rPr>
        <w:t>31 e 32 da Lei n.º 13.019/2014</w:t>
      </w:r>
      <w:r w:rsidRPr="00716449">
        <w:rPr>
          <w:rFonts w:cstheme="minorHAnsi"/>
          <w:bCs/>
        </w:rPr>
        <w:t>, posto que não há outra OSC capaz de atingir as metas elencadas na parceria para aplicação do referido Projeto.</w:t>
      </w:r>
    </w:p>
    <w:p w:rsidR="00716449" w:rsidRDefault="00716449" w:rsidP="005507D2">
      <w:pPr>
        <w:ind w:left="3969"/>
        <w:rPr>
          <w:rFonts w:cstheme="minorHAnsi"/>
        </w:rPr>
      </w:pPr>
    </w:p>
    <w:p w:rsidR="005507D2" w:rsidRDefault="005507D2" w:rsidP="005507D2">
      <w:pPr>
        <w:ind w:left="3969"/>
        <w:rPr>
          <w:rFonts w:cstheme="minorHAnsi"/>
          <w:bCs/>
        </w:rPr>
      </w:pPr>
      <w:r w:rsidRPr="009823F3">
        <w:rPr>
          <w:rFonts w:cstheme="minorHAnsi"/>
        </w:rPr>
        <w:t xml:space="preserve">Valor: </w:t>
      </w:r>
      <w:r w:rsidR="00585522" w:rsidRPr="00585522">
        <w:rPr>
          <w:rFonts w:cstheme="minorHAnsi"/>
        </w:rPr>
        <w:t xml:space="preserve">R$ </w:t>
      </w:r>
      <w:r w:rsidR="00716449">
        <w:rPr>
          <w:rFonts w:cstheme="minorHAnsi"/>
        </w:rPr>
        <w:t>50.000,00</w:t>
      </w:r>
      <w:r w:rsidR="00097AF6" w:rsidRPr="00097AF6">
        <w:rPr>
          <w:rFonts w:cstheme="minorHAnsi"/>
        </w:rPr>
        <w:t xml:space="preserve"> (</w:t>
      </w:r>
      <w:r w:rsidR="00716449">
        <w:rPr>
          <w:rFonts w:cstheme="minorHAnsi"/>
        </w:rPr>
        <w:t>cinquenta</w:t>
      </w:r>
      <w:r w:rsidR="00097AF6" w:rsidRPr="00097AF6">
        <w:rPr>
          <w:rFonts w:cstheme="minorHAnsi"/>
        </w:rPr>
        <w:t xml:space="preserve"> mil reais</w:t>
      </w:r>
      <w:r w:rsidR="00097AF6">
        <w:rPr>
          <w:rFonts w:cstheme="minorHAnsi"/>
        </w:rPr>
        <w:t>).</w:t>
      </w:r>
    </w:p>
    <w:p w:rsidR="005507D2" w:rsidRPr="009823F3" w:rsidRDefault="005507D2" w:rsidP="005507D2">
      <w:pPr>
        <w:ind w:left="3969"/>
        <w:rPr>
          <w:rFonts w:cstheme="minorHAnsi"/>
          <w:bCs/>
        </w:rPr>
      </w:pPr>
    </w:p>
    <w:p w:rsidR="005507D2" w:rsidRPr="009823F3" w:rsidRDefault="005507D2" w:rsidP="005507D2">
      <w:pPr>
        <w:ind w:left="3969"/>
        <w:rPr>
          <w:rFonts w:cstheme="minorHAnsi"/>
        </w:rPr>
      </w:pPr>
      <w:r w:rsidRPr="009823F3">
        <w:rPr>
          <w:rFonts w:cstheme="minorHAnsi"/>
        </w:rPr>
        <w:t xml:space="preserve">Prazo de vigência: 31/12/2021. </w:t>
      </w:r>
    </w:p>
    <w:p w:rsidR="005507D2" w:rsidRPr="009823F3" w:rsidRDefault="005507D2" w:rsidP="005507D2">
      <w:pPr>
        <w:ind w:left="3969"/>
        <w:rPr>
          <w:rFonts w:cstheme="minorHAnsi"/>
        </w:rPr>
      </w:pPr>
    </w:p>
    <w:p w:rsidR="005507D2" w:rsidRDefault="00716449" w:rsidP="005507D2">
      <w:pPr>
        <w:ind w:left="3969"/>
        <w:rPr>
          <w:rFonts w:cstheme="minorHAnsi"/>
        </w:rPr>
      </w:pPr>
      <w:r>
        <w:rPr>
          <w:rFonts w:cstheme="minorHAnsi"/>
        </w:rPr>
        <w:t>Thiago Henrique Cordeiro</w:t>
      </w:r>
    </w:p>
    <w:p w:rsidR="00716449" w:rsidRDefault="00716449" w:rsidP="005507D2">
      <w:pPr>
        <w:ind w:left="3969"/>
        <w:rPr>
          <w:rFonts w:cstheme="minorHAnsi"/>
        </w:rPr>
      </w:pPr>
      <w:r>
        <w:rPr>
          <w:rFonts w:cstheme="minorHAnsi"/>
        </w:rPr>
        <w:t>Secretário Municipal de Agricultura e Pesca</w:t>
      </w: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  <w:bookmarkStart w:id="0" w:name="_GoBack"/>
      <w:bookmarkEnd w:id="0"/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123B06" w:rsidRDefault="00123B06" w:rsidP="005507D2">
      <w:pPr>
        <w:ind w:left="3969"/>
        <w:rPr>
          <w:rFonts w:cstheme="minorHAnsi"/>
        </w:rPr>
      </w:pPr>
    </w:p>
    <w:p w:rsidR="0061724A" w:rsidRDefault="0061724A" w:rsidP="0061724A">
      <w:pPr>
        <w:ind w:left="3969"/>
        <w:rPr>
          <w:rFonts w:cstheme="minorHAnsi"/>
        </w:rPr>
      </w:pPr>
    </w:p>
    <w:p w:rsidR="005507D2" w:rsidRDefault="005507D2" w:rsidP="0024275E">
      <w:pPr>
        <w:ind w:left="3969"/>
        <w:rPr>
          <w:rFonts w:cstheme="minorHAnsi"/>
        </w:rPr>
      </w:pPr>
    </w:p>
    <w:sectPr w:rsidR="005507D2" w:rsidSect="00036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B9"/>
    <w:rsid w:val="000369F1"/>
    <w:rsid w:val="00054C4F"/>
    <w:rsid w:val="00097AF6"/>
    <w:rsid w:val="00123B06"/>
    <w:rsid w:val="00164C7D"/>
    <w:rsid w:val="0024275E"/>
    <w:rsid w:val="00282BB3"/>
    <w:rsid w:val="00285B0D"/>
    <w:rsid w:val="002B24B7"/>
    <w:rsid w:val="0031026B"/>
    <w:rsid w:val="00516276"/>
    <w:rsid w:val="0051727B"/>
    <w:rsid w:val="005507D2"/>
    <w:rsid w:val="00585522"/>
    <w:rsid w:val="0061724A"/>
    <w:rsid w:val="0063325C"/>
    <w:rsid w:val="006E585A"/>
    <w:rsid w:val="00716449"/>
    <w:rsid w:val="00731FC8"/>
    <w:rsid w:val="007632B9"/>
    <w:rsid w:val="0076607C"/>
    <w:rsid w:val="00787F54"/>
    <w:rsid w:val="007E6F03"/>
    <w:rsid w:val="00921581"/>
    <w:rsid w:val="009823F3"/>
    <w:rsid w:val="00A2791F"/>
    <w:rsid w:val="00C609D8"/>
    <w:rsid w:val="00CC3F37"/>
    <w:rsid w:val="00CD492A"/>
    <w:rsid w:val="00D046F3"/>
    <w:rsid w:val="00D074F8"/>
    <w:rsid w:val="00D16D9B"/>
    <w:rsid w:val="00D92A6E"/>
    <w:rsid w:val="00E836DC"/>
    <w:rsid w:val="00EE1BEF"/>
    <w:rsid w:val="00F9406D"/>
    <w:rsid w:val="00F95165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D6E56-00F1-4614-88BF-6736A4D2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87F54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progem192</dc:creator>
  <cp:lastModifiedBy>Progem193 André</cp:lastModifiedBy>
  <cp:revision>8</cp:revision>
  <dcterms:created xsi:type="dcterms:W3CDTF">2021-04-20T16:22:00Z</dcterms:created>
  <dcterms:modified xsi:type="dcterms:W3CDTF">2021-09-16T13:35:00Z</dcterms:modified>
</cp:coreProperties>
</file>