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09885" w14:textId="77777777" w:rsidR="00B428EE" w:rsidRDefault="00B428EE" w:rsidP="006F0DD6">
      <w:pPr>
        <w:tabs>
          <w:tab w:val="left" w:pos="348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803CFFD" w14:textId="22527907" w:rsidR="000D2A03" w:rsidRPr="000C2468" w:rsidRDefault="00EF20E8" w:rsidP="000C2468">
      <w:pPr>
        <w:tabs>
          <w:tab w:val="left" w:pos="348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F0DD6">
        <w:rPr>
          <w:rFonts w:ascii="Arial" w:hAnsi="Arial" w:cs="Arial"/>
          <w:b/>
          <w:bCs/>
          <w:color w:val="auto"/>
          <w:sz w:val="22"/>
          <w:szCs w:val="22"/>
        </w:rPr>
        <w:t xml:space="preserve">ANEXO </w:t>
      </w:r>
      <w:r w:rsidR="000D2A03" w:rsidRPr="006F0DD6">
        <w:rPr>
          <w:rFonts w:ascii="Arial" w:hAnsi="Arial" w:cs="Arial"/>
          <w:b/>
          <w:bCs/>
          <w:color w:val="auto"/>
          <w:sz w:val="22"/>
          <w:szCs w:val="22"/>
        </w:rPr>
        <w:t>I – PRONUNCIAMENTO DA AUTORIDADE ADMINISTRATIVA</w:t>
      </w:r>
      <w:r w:rsidR="009825B4" w:rsidRPr="006F0DD6">
        <w:rPr>
          <w:rFonts w:ascii="Arial" w:hAnsi="Arial" w:cs="Arial"/>
          <w:b/>
          <w:bCs/>
          <w:color w:val="auto"/>
          <w:sz w:val="22"/>
          <w:szCs w:val="22"/>
        </w:rPr>
        <w:t xml:space="preserve"> E MANIFESTAÇÃO CONCLUSIVA</w:t>
      </w:r>
    </w:p>
    <w:p w14:paraId="01BD15C6" w14:textId="77777777" w:rsidR="000D2A03" w:rsidRPr="006F0DD6" w:rsidRDefault="000D2A03" w:rsidP="006F0DD6">
      <w:pPr>
        <w:tabs>
          <w:tab w:val="left" w:pos="348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825B4" w:rsidRPr="006F0DD6" w14:paraId="45EB5437" w14:textId="77777777" w:rsidTr="009825B4">
        <w:trPr>
          <w:trHeight w:val="394"/>
        </w:trPr>
        <w:tc>
          <w:tcPr>
            <w:tcW w:w="9736" w:type="dxa"/>
            <w:vAlign w:val="center"/>
          </w:tcPr>
          <w:p w14:paraId="5B4374F9" w14:textId="38A03462" w:rsidR="009825B4" w:rsidRPr="006F0DD6" w:rsidRDefault="009825B4" w:rsidP="006F0DD6">
            <w:pPr>
              <w:tabs>
                <w:tab w:val="left" w:pos="3480"/>
              </w:tabs>
              <w:rPr>
                <w:rFonts w:ascii="Arial" w:hAnsi="Arial" w:cs="Arial"/>
                <w:sz w:val="22"/>
                <w:szCs w:val="22"/>
              </w:rPr>
            </w:pPr>
            <w:r w:rsidRPr="006F0DD6">
              <w:rPr>
                <w:rFonts w:ascii="Arial" w:hAnsi="Arial" w:cs="Arial"/>
                <w:sz w:val="22"/>
                <w:szCs w:val="22"/>
              </w:rPr>
              <w:t>Nome da Organização da Sociedade Civil:</w:t>
            </w:r>
          </w:p>
        </w:tc>
      </w:tr>
      <w:tr w:rsidR="009825B4" w:rsidRPr="006F0DD6" w14:paraId="62D1CFE8" w14:textId="77777777" w:rsidTr="00AD3F72">
        <w:trPr>
          <w:trHeight w:val="397"/>
        </w:trPr>
        <w:tc>
          <w:tcPr>
            <w:tcW w:w="9736" w:type="dxa"/>
            <w:vAlign w:val="center"/>
          </w:tcPr>
          <w:p w14:paraId="700AA110" w14:textId="02635AD4" w:rsidR="009825B4" w:rsidRPr="006F0DD6" w:rsidRDefault="009825B4" w:rsidP="006F0DD6">
            <w:pPr>
              <w:tabs>
                <w:tab w:val="left" w:pos="3480"/>
              </w:tabs>
              <w:rPr>
                <w:rFonts w:ascii="Arial" w:hAnsi="Arial" w:cs="Arial"/>
                <w:sz w:val="22"/>
                <w:szCs w:val="22"/>
              </w:rPr>
            </w:pPr>
            <w:r w:rsidRPr="006F0DD6">
              <w:rPr>
                <w:rFonts w:ascii="Arial" w:hAnsi="Arial" w:cs="Arial"/>
                <w:sz w:val="22"/>
                <w:szCs w:val="22"/>
              </w:rPr>
              <w:t>Número do instrumento:</w:t>
            </w:r>
          </w:p>
        </w:tc>
      </w:tr>
      <w:tr w:rsidR="009825B4" w:rsidRPr="006F0DD6" w14:paraId="7D1244E4" w14:textId="77777777" w:rsidTr="00AD3F72">
        <w:trPr>
          <w:trHeight w:val="397"/>
        </w:trPr>
        <w:tc>
          <w:tcPr>
            <w:tcW w:w="9736" w:type="dxa"/>
            <w:vAlign w:val="center"/>
          </w:tcPr>
          <w:p w14:paraId="2621E31B" w14:textId="75066460" w:rsidR="009825B4" w:rsidRPr="006F0DD6" w:rsidRDefault="009825B4" w:rsidP="006F0DD6">
            <w:pPr>
              <w:tabs>
                <w:tab w:val="left" w:pos="3480"/>
              </w:tabs>
              <w:rPr>
                <w:rFonts w:ascii="Arial" w:hAnsi="Arial" w:cs="Arial"/>
                <w:sz w:val="22"/>
                <w:szCs w:val="22"/>
              </w:rPr>
            </w:pPr>
            <w:r w:rsidRPr="006F0DD6">
              <w:rPr>
                <w:rFonts w:ascii="Arial" w:hAnsi="Arial" w:cs="Arial"/>
                <w:sz w:val="22"/>
                <w:szCs w:val="22"/>
              </w:rPr>
              <w:t>Nº da parcela:</w:t>
            </w:r>
          </w:p>
        </w:tc>
      </w:tr>
      <w:tr w:rsidR="009825B4" w:rsidRPr="006F0DD6" w14:paraId="684EB9F1" w14:textId="77777777" w:rsidTr="00AD3F72">
        <w:trPr>
          <w:trHeight w:val="397"/>
        </w:trPr>
        <w:tc>
          <w:tcPr>
            <w:tcW w:w="9736" w:type="dxa"/>
            <w:vAlign w:val="center"/>
          </w:tcPr>
          <w:p w14:paraId="40E9E6F9" w14:textId="1145A061" w:rsidR="009825B4" w:rsidRPr="006F0DD6" w:rsidRDefault="009825B4" w:rsidP="006F0DD6">
            <w:pPr>
              <w:tabs>
                <w:tab w:val="left" w:pos="3480"/>
              </w:tabs>
              <w:rPr>
                <w:rFonts w:ascii="Arial" w:hAnsi="Arial" w:cs="Arial"/>
                <w:sz w:val="22"/>
                <w:szCs w:val="22"/>
              </w:rPr>
            </w:pPr>
            <w:r w:rsidRPr="006F0DD6">
              <w:rPr>
                <w:rFonts w:ascii="Arial" w:hAnsi="Arial" w:cs="Arial"/>
                <w:sz w:val="22"/>
                <w:szCs w:val="22"/>
              </w:rPr>
              <w:t>Valor da parcela:</w:t>
            </w:r>
          </w:p>
        </w:tc>
      </w:tr>
    </w:tbl>
    <w:p w14:paraId="57D5F0BD" w14:textId="4581723A" w:rsidR="00B428EE" w:rsidRDefault="00B428EE" w:rsidP="006F0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6F5D0A2" w14:textId="120806AC" w:rsidR="009825B4" w:rsidRPr="006F0DD6" w:rsidRDefault="00B428EE" w:rsidP="006F0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825B4" w:rsidRPr="006F0DD6">
        <w:rPr>
          <w:rFonts w:ascii="Arial" w:hAnsi="Arial" w:cs="Arial"/>
          <w:sz w:val="22"/>
          <w:szCs w:val="22"/>
        </w:rPr>
        <w:t>Nos termos do art. 46, § 1º, alínea “b”, da Instrução Normativa N.TC-33/2024 do Tribunal de Contas do Estado de Santa Catarina, atesto haver tomado ciência dos pareceres técnicos emitidos no âmbito da análise da prestação de contas da parcela acima identificada.</w:t>
      </w:r>
    </w:p>
    <w:p w14:paraId="4ECA42A0" w14:textId="77777777" w:rsidR="009825B4" w:rsidRPr="006F0DD6" w:rsidRDefault="009825B4" w:rsidP="006F0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51BC9A" w14:textId="330D2508" w:rsidR="009825B4" w:rsidRPr="009825B4" w:rsidRDefault="009825B4" w:rsidP="006F0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825B4">
        <w:rPr>
          <w:rFonts w:ascii="Arial" w:hAnsi="Arial" w:cs="Arial"/>
          <w:sz w:val="22"/>
          <w:szCs w:val="22"/>
        </w:rPr>
        <w:t xml:space="preserve">( ) </w:t>
      </w:r>
      <w:r w:rsidR="002E65B1" w:rsidRPr="002E65B1">
        <w:rPr>
          <w:rFonts w:ascii="Arial" w:hAnsi="Arial" w:cs="Arial"/>
          <w:sz w:val="22"/>
          <w:szCs w:val="22"/>
        </w:rPr>
        <w:t>Declaro que, conforme os pareceres técnicos, não foram identificadas impropriedades ou desconformidades que demandem a adoção de providências administrativas por parte desta autoridade.</w:t>
      </w:r>
    </w:p>
    <w:p w14:paraId="702552BF" w14:textId="77777777" w:rsidR="009825B4" w:rsidRPr="002E65B1" w:rsidRDefault="009825B4" w:rsidP="006F0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6564098" w14:textId="77777777" w:rsidR="002E65B1" w:rsidRDefault="009825B4" w:rsidP="006F0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825B4">
        <w:rPr>
          <w:rFonts w:ascii="Arial" w:hAnsi="Arial" w:cs="Arial"/>
          <w:sz w:val="22"/>
          <w:szCs w:val="22"/>
        </w:rPr>
        <w:t xml:space="preserve">( </w:t>
      </w:r>
      <w:r w:rsidRPr="002E65B1">
        <w:rPr>
          <w:rFonts w:ascii="Arial" w:hAnsi="Arial" w:cs="Arial"/>
          <w:sz w:val="22"/>
          <w:szCs w:val="22"/>
        </w:rPr>
        <w:t xml:space="preserve"> </w:t>
      </w:r>
      <w:r w:rsidRPr="009825B4">
        <w:rPr>
          <w:rFonts w:ascii="Arial" w:hAnsi="Arial" w:cs="Arial"/>
          <w:sz w:val="22"/>
          <w:szCs w:val="22"/>
        </w:rPr>
        <w:t xml:space="preserve">) </w:t>
      </w:r>
      <w:r w:rsidR="002E65B1" w:rsidRPr="002E65B1">
        <w:rPr>
          <w:rFonts w:ascii="Arial" w:hAnsi="Arial" w:cs="Arial"/>
          <w:sz w:val="22"/>
          <w:szCs w:val="22"/>
        </w:rPr>
        <w:t>Declaro que, conforme apontamentos constantes nos pareceres, foram adotadas, ou estão em andamento, as seguintes providências administrativas destinadas ao saneamento das impropriedades identificadas e ao aprimoramento da execução da parceria:</w:t>
      </w:r>
    </w:p>
    <w:p w14:paraId="64A17D58" w14:textId="77777777" w:rsidR="000C2468" w:rsidRDefault="000C2468" w:rsidP="006F0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4D49032" w14:textId="1A52676B" w:rsidR="004E336F" w:rsidRPr="002E65B1" w:rsidRDefault="004E336F" w:rsidP="006F0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E65B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4C3FC2" w14:textId="15F9076D" w:rsidR="00B428EE" w:rsidRDefault="00B428EE" w:rsidP="006F0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316777" w14:textId="0F36D5FD" w:rsidR="009825B4" w:rsidRPr="006F0DD6" w:rsidRDefault="00B428EE" w:rsidP="006F0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825B4" w:rsidRPr="006F0DD6">
        <w:rPr>
          <w:rFonts w:ascii="Arial" w:hAnsi="Arial" w:cs="Arial"/>
          <w:sz w:val="22"/>
          <w:szCs w:val="22"/>
        </w:rPr>
        <w:t>Em conformidade com o § 5º do art. 69 da Lei Federal nº 13.019/2014, e com base nos pareceres técnicos constantes do processo e no pronunciamento acima firmado, manifesto-me conclusivamente pela:</w:t>
      </w:r>
    </w:p>
    <w:p w14:paraId="24F4C0A4" w14:textId="77777777" w:rsidR="009825B4" w:rsidRPr="006F0DD6" w:rsidRDefault="009825B4" w:rsidP="006F0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A2CBB14" w14:textId="7EC1E829" w:rsidR="009825B4" w:rsidRPr="006F0DD6" w:rsidRDefault="009825B4" w:rsidP="006F0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825B4">
        <w:rPr>
          <w:rFonts w:ascii="Arial" w:hAnsi="Arial" w:cs="Arial"/>
          <w:sz w:val="22"/>
          <w:szCs w:val="22"/>
        </w:rPr>
        <w:t xml:space="preserve">( </w:t>
      </w:r>
      <w:r w:rsidRPr="006F0DD6">
        <w:rPr>
          <w:rFonts w:ascii="Arial" w:hAnsi="Arial" w:cs="Arial"/>
          <w:sz w:val="22"/>
          <w:szCs w:val="22"/>
        </w:rPr>
        <w:t xml:space="preserve"> </w:t>
      </w:r>
      <w:r w:rsidRPr="009825B4">
        <w:rPr>
          <w:rFonts w:ascii="Arial" w:hAnsi="Arial" w:cs="Arial"/>
          <w:sz w:val="22"/>
          <w:szCs w:val="22"/>
        </w:rPr>
        <w:t xml:space="preserve">) </w:t>
      </w:r>
      <w:r w:rsidRPr="009825B4">
        <w:rPr>
          <w:rFonts w:ascii="Arial" w:hAnsi="Arial" w:cs="Arial"/>
          <w:b/>
          <w:bCs/>
          <w:sz w:val="22"/>
          <w:szCs w:val="22"/>
        </w:rPr>
        <w:t>Aprovação</w:t>
      </w:r>
      <w:r w:rsidRPr="009825B4">
        <w:rPr>
          <w:rFonts w:ascii="Arial" w:hAnsi="Arial" w:cs="Arial"/>
          <w:sz w:val="22"/>
          <w:szCs w:val="22"/>
        </w:rPr>
        <w:t xml:space="preserve"> da prestação de contas;</w:t>
      </w:r>
    </w:p>
    <w:p w14:paraId="44CBA7CF" w14:textId="6FF460CE" w:rsidR="009825B4" w:rsidRPr="006F0DD6" w:rsidRDefault="009825B4" w:rsidP="006F0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825B4">
        <w:rPr>
          <w:rFonts w:ascii="Arial" w:hAnsi="Arial" w:cs="Arial"/>
          <w:sz w:val="22"/>
          <w:szCs w:val="22"/>
        </w:rPr>
        <w:t>(</w:t>
      </w:r>
      <w:r w:rsidRPr="006F0DD6">
        <w:rPr>
          <w:rFonts w:ascii="Arial" w:hAnsi="Arial" w:cs="Arial"/>
          <w:sz w:val="22"/>
          <w:szCs w:val="22"/>
        </w:rPr>
        <w:t xml:space="preserve"> </w:t>
      </w:r>
      <w:r w:rsidRPr="009825B4">
        <w:rPr>
          <w:rFonts w:ascii="Arial" w:hAnsi="Arial" w:cs="Arial"/>
          <w:sz w:val="22"/>
          <w:szCs w:val="22"/>
        </w:rPr>
        <w:t xml:space="preserve"> ) </w:t>
      </w:r>
      <w:r w:rsidRPr="009825B4">
        <w:rPr>
          <w:rFonts w:ascii="Arial" w:hAnsi="Arial" w:cs="Arial"/>
          <w:b/>
          <w:bCs/>
          <w:sz w:val="22"/>
          <w:szCs w:val="22"/>
        </w:rPr>
        <w:t>Aprovação com ressalvas</w:t>
      </w:r>
      <w:r w:rsidRPr="006F0DD6">
        <w:rPr>
          <w:rFonts w:ascii="Arial" w:hAnsi="Arial" w:cs="Arial"/>
          <w:sz w:val="22"/>
          <w:szCs w:val="22"/>
        </w:rPr>
        <w:t xml:space="preserve"> </w:t>
      </w:r>
      <w:r w:rsidRPr="009825B4">
        <w:rPr>
          <w:rFonts w:ascii="Arial" w:hAnsi="Arial" w:cs="Arial"/>
          <w:sz w:val="22"/>
          <w:szCs w:val="22"/>
        </w:rPr>
        <w:t>da prestação de contas, em razão de impropriedades ou falhas de natureza formal que não resultaram em prejuízo ao erário;</w:t>
      </w:r>
    </w:p>
    <w:p w14:paraId="76F2B4A7" w14:textId="580958D0" w:rsidR="009825B4" w:rsidRPr="006F0DD6" w:rsidRDefault="009825B4" w:rsidP="006F0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825B4">
        <w:rPr>
          <w:rFonts w:ascii="Arial" w:hAnsi="Arial" w:cs="Arial"/>
          <w:sz w:val="22"/>
          <w:szCs w:val="22"/>
        </w:rPr>
        <w:t xml:space="preserve">( </w:t>
      </w:r>
      <w:r w:rsidRPr="006F0DD6">
        <w:rPr>
          <w:rFonts w:ascii="Arial" w:hAnsi="Arial" w:cs="Arial"/>
          <w:sz w:val="22"/>
          <w:szCs w:val="22"/>
        </w:rPr>
        <w:t xml:space="preserve"> </w:t>
      </w:r>
      <w:r w:rsidRPr="009825B4">
        <w:rPr>
          <w:rFonts w:ascii="Arial" w:hAnsi="Arial" w:cs="Arial"/>
          <w:sz w:val="22"/>
          <w:szCs w:val="22"/>
        </w:rPr>
        <w:t xml:space="preserve">) </w:t>
      </w:r>
      <w:r w:rsidRPr="009825B4">
        <w:rPr>
          <w:rFonts w:ascii="Arial" w:hAnsi="Arial" w:cs="Arial"/>
          <w:b/>
          <w:bCs/>
          <w:sz w:val="22"/>
          <w:szCs w:val="22"/>
        </w:rPr>
        <w:t>Rejeição</w:t>
      </w:r>
      <w:r w:rsidRPr="009825B4">
        <w:rPr>
          <w:rFonts w:ascii="Arial" w:hAnsi="Arial" w:cs="Arial"/>
          <w:sz w:val="22"/>
          <w:szCs w:val="22"/>
        </w:rPr>
        <w:t xml:space="preserve"> da prestação de contas, diante da constatação de:</w:t>
      </w:r>
    </w:p>
    <w:p w14:paraId="13E4FCC8" w14:textId="406B53AB" w:rsidR="009825B4" w:rsidRPr="006F0DD6" w:rsidRDefault="009825B4" w:rsidP="006F0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F0DD6">
        <w:rPr>
          <w:rFonts w:ascii="Arial" w:hAnsi="Arial" w:cs="Arial"/>
          <w:sz w:val="22"/>
          <w:szCs w:val="22"/>
        </w:rPr>
        <w:tab/>
      </w:r>
      <w:r w:rsidRPr="009825B4">
        <w:rPr>
          <w:rFonts w:ascii="Arial" w:hAnsi="Arial" w:cs="Arial"/>
          <w:sz w:val="22"/>
          <w:szCs w:val="22"/>
        </w:rPr>
        <w:t xml:space="preserve">( </w:t>
      </w:r>
      <w:r w:rsidRPr="006F0DD6">
        <w:rPr>
          <w:rFonts w:ascii="Arial" w:hAnsi="Arial" w:cs="Arial"/>
          <w:sz w:val="22"/>
          <w:szCs w:val="22"/>
        </w:rPr>
        <w:t xml:space="preserve"> </w:t>
      </w:r>
      <w:r w:rsidRPr="009825B4">
        <w:rPr>
          <w:rFonts w:ascii="Arial" w:hAnsi="Arial" w:cs="Arial"/>
          <w:sz w:val="22"/>
          <w:szCs w:val="22"/>
        </w:rPr>
        <w:t>)</w:t>
      </w:r>
      <w:r w:rsidRPr="006F0DD6">
        <w:rPr>
          <w:rFonts w:ascii="Arial" w:hAnsi="Arial" w:cs="Arial"/>
          <w:sz w:val="22"/>
          <w:szCs w:val="22"/>
        </w:rPr>
        <w:t xml:space="preserve"> </w:t>
      </w:r>
      <w:r w:rsidR="006239B3">
        <w:rPr>
          <w:rFonts w:ascii="Arial" w:hAnsi="Arial" w:cs="Arial"/>
          <w:sz w:val="22"/>
          <w:szCs w:val="22"/>
        </w:rPr>
        <w:t>O</w:t>
      </w:r>
      <w:r w:rsidRPr="009825B4">
        <w:rPr>
          <w:rFonts w:ascii="Arial" w:hAnsi="Arial" w:cs="Arial"/>
          <w:sz w:val="22"/>
          <w:szCs w:val="22"/>
        </w:rPr>
        <w:t>missão no dever de prestar contas</w:t>
      </w:r>
    </w:p>
    <w:p w14:paraId="2017C4BB" w14:textId="686E1469" w:rsidR="009825B4" w:rsidRPr="006F0DD6" w:rsidRDefault="009825B4" w:rsidP="006F0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F0DD6">
        <w:rPr>
          <w:rFonts w:ascii="Arial" w:hAnsi="Arial" w:cs="Arial"/>
          <w:sz w:val="22"/>
          <w:szCs w:val="22"/>
        </w:rPr>
        <w:tab/>
      </w:r>
      <w:r w:rsidRPr="009825B4">
        <w:rPr>
          <w:rFonts w:ascii="Arial" w:hAnsi="Arial" w:cs="Arial"/>
          <w:sz w:val="22"/>
          <w:szCs w:val="22"/>
        </w:rPr>
        <w:t xml:space="preserve">( </w:t>
      </w:r>
      <w:r w:rsidRPr="006F0DD6">
        <w:rPr>
          <w:rFonts w:ascii="Arial" w:hAnsi="Arial" w:cs="Arial"/>
          <w:sz w:val="22"/>
          <w:szCs w:val="22"/>
        </w:rPr>
        <w:t xml:space="preserve"> </w:t>
      </w:r>
      <w:r w:rsidRPr="009825B4">
        <w:rPr>
          <w:rFonts w:ascii="Arial" w:hAnsi="Arial" w:cs="Arial"/>
          <w:sz w:val="22"/>
          <w:szCs w:val="22"/>
        </w:rPr>
        <w:t>)</w:t>
      </w:r>
      <w:r w:rsidRPr="006F0DD6">
        <w:rPr>
          <w:rFonts w:ascii="Arial" w:hAnsi="Arial" w:cs="Arial"/>
          <w:sz w:val="22"/>
          <w:szCs w:val="22"/>
        </w:rPr>
        <w:t xml:space="preserve"> </w:t>
      </w:r>
      <w:r w:rsidR="006239B3">
        <w:rPr>
          <w:rFonts w:ascii="Arial" w:hAnsi="Arial" w:cs="Arial"/>
          <w:sz w:val="22"/>
          <w:szCs w:val="22"/>
        </w:rPr>
        <w:t>D</w:t>
      </w:r>
      <w:r w:rsidRPr="009825B4">
        <w:rPr>
          <w:rFonts w:ascii="Arial" w:hAnsi="Arial" w:cs="Arial"/>
          <w:sz w:val="22"/>
          <w:szCs w:val="22"/>
        </w:rPr>
        <w:t>escumprimento injustificado dos objetivos e metas estabelecidos no plano de trabalho</w:t>
      </w:r>
    </w:p>
    <w:p w14:paraId="1E57E512" w14:textId="6092F9C8" w:rsidR="009825B4" w:rsidRPr="006F0DD6" w:rsidRDefault="009825B4" w:rsidP="006F0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F0DD6">
        <w:rPr>
          <w:rFonts w:ascii="Arial" w:hAnsi="Arial" w:cs="Arial"/>
          <w:sz w:val="22"/>
          <w:szCs w:val="22"/>
        </w:rPr>
        <w:tab/>
      </w:r>
      <w:r w:rsidRPr="009825B4">
        <w:rPr>
          <w:rFonts w:ascii="Arial" w:hAnsi="Arial" w:cs="Arial"/>
          <w:sz w:val="22"/>
          <w:szCs w:val="22"/>
        </w:rPr>
        <w:t xml:space="preserve">( </w:t>
      </w:r>
      <w:r w:rsidRPr="006F0DD6">
        <w:rPr>
          <w:rFonts w:ascii="Arial" w:hAnsi="Arial" w:cs="Arial"/>
          <w:sz w:val="22"/>
          <w:szCs w:val="22"/>
        </w:rPr>
        <w:t xml:space="preserve"> </w:t>
      </w:r>
      <w:r w:rsidRPr="009825B4">
        <w:rPr>
          <w:rFonts w:ascii="Arial" w:hAnsi="Arial" w:cs="Arial"/>
          <w:sz w:val="22"/>
          <w:szCs w:val="22"/>
        </w:rPr>
        <w:t>)</w:t>
      </w:r>
      <w:r w:rsidR="006239B3">
        <w:rPr>
          <w:rFonts w:ascii="Arial" w:hAnsi="Arial" w:cs="Arial"/>
          <w:sz w:val="22"/>
          <w:szCs w:val="22"/>
        </w:rPr>
        <w:t xml:space="preserve"> D</w:t>
      </w:r>
      <w:r w:rsidRPr="009825B4">
        <w:rPr>
          <w:rFonts w:ascii="Arial" w:hAnsi="Arial" w:cs="Arial"/>
          <w:sz w:val="22"/>
          <w:szCs w:val="22"/>
        </w:rPr>
        <w:t>ano ao erário decorrente de ato de gestão ilegítimo ou antieconômico</w:t>
      </w:r>
    </w:p>
    <w:p w14:paraId="7F5B028A" w14:textId="76198AFF" w:rsidR="009825B4" w:rsidRPr="009825B4" w:rsidRDefault="009825B4" w:rsidP="006F0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F0DD6">
        <w:rPr>
          <w:rFonts w:ascii="Arial" w:hAnsi="Arial" w:cs="Arial"/>
          <w:sz w:val="22"/>
          <w:szCs w:val="22"/>
        </w:rPr>
        <w:tab/>
      </w:r>
      <w:r w:rsidRPr="009825B4">
        <w:rPr>
          <w:rFonts w:ascii="Arial" w:hAnsi="Arial" w:cs="Arial"/>
          <w:sz w:val="22"/>
          <w:szCs w:val="22"/>
        </w:rPr>
        <w:t xml:space="preserve">( </w:t>
      </w:r>
      <w:r w:rsidRPr="006F0DD6">
        <w:rPr>
          <w:rFonts w:ascii="Arial" w:hAnsi="Arial" w:cs="Arial"/>
          <w:sz w:val="22"/>
          <w:szCs w:val="22"/>
        </w:rPr>
        <w:t xml:space="preserve"> </w:t>
      </w:r>
      <w:r w:rsidRPr="009825B4">
        <w:rPr>
          <w:rFonts w:ascii="Arial" w:hAnsi="Arial" w:cs="Arial"/>
          <w:sz w:val="22"/>
          <w:szCs w:val="22"/>
        </w:rPr>
        <w:t>)</w:t>
      </w:r>
      <w:r w:rsidRPr="006F0DD6">
        <w:rPr>
          <w:rFonts w:ascii="Arial" w:hAnsi="Arial" w:cs="Arial"/>
          <w:sz w:val="22"/>
          <w:szCs w:val="22"/>
        </w:rPr>
        <w:t xml:space="preserve"> </w:t>
      </w:r>
      <w:r w:rsidR="006239B3">
        <w:rPr>
          <w:rFonts w:ascii="Arial" w:hAnsi="Arial" w:cs="Arial"/>
          <w:sz w:val="22"/>
          <w:szCs w:val="22"/>
        </w:rPr>
        <w:t>D</w:t>
      </w:r>
      <w:r w:rsidRPr="009825B4">
        <w:rPr>
          <w:rFonts w:ascii="Arial" w:hAnsi="Arial" w:cs="Arial"/>
          <w:sz w:val="22"/>
          <w:szCs w:val="22"/>
        </w:rPr>
        <w:t>esfalque ou desvio de dinheiro, bens ou valores públicos</w:t>
      </w:r>
    </w:p>
    <w:p w14:paraId="781D77CD" w14:textId="617D5ED1" w:rsidR="004E336F" w:rsidRPr="004E336F" w:rsidRDefault="004E336F" w:rsidP="006F0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07EF421" w14:textId="77777777" w:rsidR="006F0DD6" w:rsidRDefault="006F0DD6" w:rsidP="006F0DD6">
      <w:pPr>
        <w:rPr>
          <w:rFonts w:ascii="Arial" w:hAnsi="Arial" w:cs="Arial"/>
          <w:sz w:val="22"/>
          <w:szCs w:val="22"/>
        </w:rPr>
      </w:pPr>
    </w:p>
    <w:p w14:paraId="18EF30D7" w14:textId="77777777" w:rsidR="006F0DD6" w:rsidRPr="006F0DD6" w:rsidRDefault="006F0DD6" w:rsidP="006F0DD6">
      <w:pPr>
        <w:rPr>
          <w:rFonts w:ascii="Arial" w:hAnsi="Arial" w:cs="Arial"/>
          <w:sz w:val="22"/>
          <w:szCs w:val="22"/>
        </w:rPr>
      </w:pPr>
    </w:p>
    <w:p w14:paraId="11686232" w14:textId="77777777" w:rsidR="006F0DD6" w:rsidRPr="006F0DD6" w:rsidRDefault="006F0DD6" w:rsidP="006F0DD6">
      <w:pPr>
        <w:jc w:val="center"/>
        <w:rPr>
          <w:rFonts w:ascii="Arial" w:hAnsi="Arial" w:cs="Arial"/>
          <w:sz w:val="22"/>
          <w:szCs w:val="22"/>
        </w:rPr>
      </w:pPr>
      <w:r w:rsidRPr="006F0DD6">
        <w:rPr>
          <w:rFonts w:ascii="Arial" w:hAnsi="Arial" w:cs="Arial"/>
          <w:sz w:val="22"/>
          <w:szCs w:val="22"/>
        </w:rPr>
        <w:t>_______________________________</w:t>
      </w:r>
    </w:p>
    <w:p w14:paraId="6ED7B461" w14:textId="54D1E3A2" w:rsidR="006F0DD6" w:rsidRPr="00B62058" w:rsidRDefault="006F0DD6" w:rsidP="00B428EE">
      <w:pPr>
        <w:jc w:val="center"/>
        <w:rPr>
          <w:rFonts w:ascii="Arial" w:hAnsi="Arial" w:cs="Arial"/>
          <w:sz w:val="22"/>
          <w:szCs w:val="22"/>
        </w:rPr>
      </w:pPr>
      <w:r w:rsidRPr="006F0DD6">
        <w:rPr>
          <w:rFonts w:ascii="Arial" w:hAnsi="Arial" w:cs="Arial"/>
          <w:sz w:val="22"/>
          <w:szCs w:val="22"/>
        </w:rPr>
        <w:t xml:space="preserve">Assinatura da autoridade </w:t>
      </w:r>
      <w:r w:rsidR="00632658">
        <w:rPr>
          <w:rFonts w:ascii="Arial" w:hAnsi="Arial" w:cs="Arial"/>
          <w:sz w:val="22"/>
          <w:szCs w:val="22"/>
        </w:rPr>
        <w:t>administrativa</w:t>
      </w:r>
    </w:p>
    <w:p w14:paraId="44D4C5E4" w14:textId="77777777" w:rsidR="006F0DD6" w:rsidRDefault="006F0DD6" w:rsidP="006F0DD6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636C947" w14:textId="77777777" w:rsidR="00B428EE" w:rsidRDefault="00B428EE" w:rsidP="006F0DD6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A848870" w14:textId="77777777" w:rsidR="00B428EE" w:rsidRDefault="00B428EE" w:rsidP="006F0DD6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B28C894" w14:textId="77777777" w:rsidR="00B428EE" w:rsidRDefault="00B428EE" w:rsidP="006F0DD6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03C55A1" w14:textId="6972FB8A" w:rsidR="00B428EE" w:rsidRDefault="006F0DD6" w:rsidP="006F0DD6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F0DD6">
        <w:rPr>
          <w:rFonts w:ascii="Arial" w:hAnsi="Arial" w:cs="Arial"/>
          <w:b/>
          <w:bCs/>
          <w:sz w:val="18"/>
          <w:szCs w:val="18"/>
        </w:rPr>
        <w:t>Observaç</w:t>
      </w:r>
      <w:r w:rsidR="00B428EE">
        <w:rPr>
          <w:rFonts w:ascii="Arial" w:hAnsi="Arial" w:cs="Arial"/>
          <w:b/>
          <w:bCs/>
          <w:sz w:val="18"/>
          <w:szCs w:val="18"/>
        </w:rPr>
        <w:t>ões</w:t>
      </w:r>
      <w:r w:rsidRPr="006F0DD6">
        <w:rPr>
          <w:rFonts w:ascii="Arial" w:hAnsi="Arial" w:cs="Arial"/>
          <w:b/>
          <w:bCs/>
          <w:sz w:val="18"/>
          <w:szCs w:val="18"/>
        </w:rPr>
        <w:t>:</w:t>
      </w:r>
    </w:p>
    <w:p w14:paraId="5AD310F4" w14:textId="77777777" w:rsidR="00B428EE" w:rsidRPr="00B428EE" w:rsidRDefault="00B428EE" w:rsidP="006F0DD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B428EE">
        <w:rPr>
          <w:rFonts w:ascii="Arial" w:hAnsi="Arial" w:cs="Arial"/>
          <w:sz w:val="18"/>
          <w:szCs w:val="18"/>
        </w:rPr>
        <w:t>Considera-se autoridade administrativa, nos termos da Instrução Normativa, o dirigente máximo da entidade ou a autoridade de nível hierárquico equivalente.</w:t>
      </w:r>
    </w:p>
    <w:p w14:paraId="627A3ED2" w14:textId="6000376C" w:rsidR="00B62058" w:rsidRPr="00B428EE" w:rsidRDefault="006F0DD6" w:rsidP="006F0DD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B428EE">
        <w:rPr>
          <w:rFonts w:ascii="Arial" w:hAnsi="Arial" w:cs="Arial"/>
          <w:sz w:val="18"/>
          <w:szCs w:val="18"/>
        </w:rPr>
        <w:t xml:space="preserve">Após o preenchimento, este formulário deverá ser digitalizado e encaminhado, em formato PDF, ao setor de Prestação de Contas da Secretaria da Fazenda e </w:t>
      </w:r>
      <w:r w:rsidR="00B675D8">
        <w:rPr>
          <w:rFonts w:ascii="Arial" w:hAnsi="Arial" w:cs="Arial"/>
          <w:sz w:val="18"/>
          <w:szCs w:val="18"/>
        </w:rPr>
        <w:t>à Auditoria-Geral do Município e Controladoria Interna.</w:t>
      </w:r>
    </w:p>
    <w:sectPr w:rsidR="00B62058" w:rsidRPr="00B428EE" w:rsidSect="00B428EE">
      <w:headerReference w:type="default" r:id="rId8"/>
      <w:footerReference w:type="default" r:id="rId9"/>
      <w:pgSz w:w="11906" w:h="16838"/>
      <w:pgMar w:top="1474" w:right="1077" w:bottom="1440" w:left="1077" w:header="107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F64E" w14:textId="77777777" w:rsidR="00962220" w:rsidRDefault="00962220" w:rsidP="00467FB2">
      <w:r>
        <w:separator/>
      </w:r>
    </w:p>
  </w:endnote>
  <w:endnote w:type="continuationSeparator" w:id="0">
    <w:p w14:paraId="58081B61" w14:textId="77777777" w:rsidR="00962220" w:rsidRDefault="00962220" w:rsidP="0046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85ED" w14:textId="6126BBC4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>
      <w:rPr>
        <w:rFonts w:ascii="Corbel Light" w:hAnsi="Corbel Light"/>
        <w:b/>
        <w:sz w:val="24"/>
      </w:rPr>
      <w:t>___________________________________________________________________________________</w:t>
    </w:r>
  </w:p>
  <w:p w14:paraId="19BEDF38" w14:textId="225A5E40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 w:rsidRPr="00B62058">
      <w:rPr>
        <w:rFonts w:ascii="Corbel Light" w:hAnsi="Corbel Light"/>
        <w:b/>
        <w:sz w:val="24"/>
      </w:rPr>
      <w:t xml:space="preserve">MUNICÍPIO DE LAGES | ESTADO DE SANTA CATARINA </w:t>
    </w:r>
  </w:p>
  <w:p w14:paraId="39F53222" w14:textId="62F2FE17" w:rsidR="00467FB2" w:rsidRPr="00B62058" w:rsidRDefault="00B62058" w:rsidP="00B62058">
    <w:pPr>
      <w:pStyle w:val="Rodap"/>
      <w:jc w:val="center"/>
    </w:pPr>
    <w:r w:rsidRPr="00B62058">
      <w:rPr>
        <w:rFonts w:ascii="Corbel Light" w:hAnsi="Corbel Light"/>
        <w:b/>
        <w:sz w:val="24"/>
      </w:rPr>
      <w:t>Rua Benjamin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Constant,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13|Fone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(0xx49)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3019.7405|CEP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88501</w:t>
    </w:r>
    <w:r w:rsidR="002B3945"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900|CNPJ</w:t>
    </w:r>
    <w:r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82.777.301/0001-90 www.lages.sc.gov.br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A762" w14:textId="77777777" w:rsidR="00962220" w:rsidRDefault="00962220" w:rsidP="00467FB2">
      <w:r>
        <w:separator/>
      </w:r>
    </w:p>
  </w:footnote>
  <w:footnote w:type="continuationSeparator" w:id="0">
    <w:p w14:paraId="12DF8593" w14:textId="77777777" w:rsidR="00962220" w:rsidRDefault="00962220" w:rsidP="0046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C735" w14:textId="19A19224" w:rsidR="0067101E" w:rsidRDefault="008151FD" w:rsidP="00EF20E8">
    <w:pPr>
      <w:pStyle w:val="Cabealho"/>
      <w:tabs>
        <w:tab w:val="clear" w:pos="4252"/>
        <w:tab w:val="clear" w:pos="8504"/>
        <w:tab w:val="left" w:pos="3331"/>
      </w:tabs>
      <w:ind w:right="-177"/>
      <w:jc w:val="center"/>
      <w:rPr>
        <w:noProof/>
        <w:lang w:eastAsia="pt-BR"/>
      </w:rPr>
    </w:pPr>
    <w:r w:rsidRPr="00467FB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18F9FE" wp14:editId="4FF57B4C">
          <wp:simplePos x="0" y="0"/>
          <wp:positionH relativeFrom="margin">
            <wp:posOffset>2190750</wp:posOffset>
          </wp:positionH>
          <wp:positionV relativeFrom="paragraph">
            <wp:posOffset>-353060</wp:posOffset>
          </wp:positionV>
          <wp:extent cx="1771650" cy="621645"/>
          <wp:effectExtent l="0" t="0" r="0" b="762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2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B2C0A0" w14:textId="7A9C5DE1" w:rsidR="00B10DA7" w:rsidRDefault="00B10DA7" w:rsidP="0067101E">
    <w:pPr>
      <w:pBdr>
        <w:bottom w:val="single" w:sz="12" w:space="1" w:color="003399"/>
      </w:pBdr>
    </w:pPr>
    <w:r w:rsidRPr="00225395">
      <w:rPr>
        <w:bdr w:val="single" w:sz="12" w:space="0" w:color="003399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6ED9"/>
    <w:multiLevelType w:val="hybridMultilevel"/>
    <w:tmpl w:val="F5A0B7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D257E"/>
    <w:multiLevelType w:val="hybridMultilevel"/>
    <w:tmpl w:val="B55C2D0A"/>
    <w:lvl w:ilvl="0" w:tplc="56B860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D0B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90234735">
    <w:abstractNumId w:val="2"/>
  </w:num>
  <w:num w:numId="2" w16cid:durableId="653333660">
    <w:abstractNumId w:val="0"/>
  </w:num>
  <w:num w:numId="3" w16cid:durableId="15893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B2"/>
    <w:rsid w:val="000041E9"/>
    <w:rsid w:val="0000493E"/>
    <w:rsid w:val="0003750B"/>
    <w:rsid w:val="000665D8"/>
    <w:rsid w:val="0007474C"/>
    <w:rsid w:val="000A58F7"/>
    <w:rsid w:val="000B749E"/>
    <w:rsid w:val="000C2468"/>
    <w:rsid w:val="000D2A03"/>
    <w:rsid w:val="000D4A75"/>
    <w:rsid w:val="000D64D7"/>
    <w:rsid w:val="000E7048"/>
    <w:rsid w:val="0015358F"/>
    <w:rsid w:val="00176A62"/>
    <w:rsid w:val="00184809"/>
    <w:rsid w:val="001B36AB"/>
    <w:rsid w:val="001B608E"/>
    <w:rsid w:val="001F576E"/>
    <w:rsid w:val="001F7B04"/>
    <w:rsid w:val="00202390"/>
    <w:rsid w:val="00210E14"/>
    <w:rsid w:val="00225395"/>
    <w:rsid w:val="002342BE"/>
    <w:rsid w:val="002417DB"/>
    <w:rsid w:val="002459A6"/>
    <w:rsid w:val="00250724"/>
    <w:rsid w:val="00266D42"/>
    <w:rsid w:val="00267C3B"/>
    <w:rsid w:val="002939C8"/>
    <w:rsid w:val="002B3945"/>
    <w:rsid w:val="002C20B9"/>
    <w:rsid w:val="002D3FD5"/>
    <w:rsid w:val="002E65B1"/>
    <w:rsid w:val="00302ABE"/>
    <w:rsid w:val="00303E8A"/>
    <w:rsid w:val="003107EE"/>
    <w:rsid w:val="00317BF1"/>
    <w:rsid w:val="00360A2F"/>
    <w:rsid w:val="00362C80"/>
    <w:rsid w:val="00364C91"/>
    <w:rsid w:val="00367CBF"/>
    <w:rsid w:val="00380A43"/>
    <w:rsid w:val="00393CDE"/>
    <w:rsid w:val="003C1ADA"/>
    <w:rsid w:val="003C31DB"/>
    <w:rsid w:val="003D6851"/>
    <w:rsid w:val="003E2CD7"/>
    <w:rsid w:val="003E379C"/>
    <w:rsid w:val="00420846"/>
    <w:rsid w:val="00427D8D"/>
    <w:rsid w:val="0043665C"/>
    <w:rsid w:val="00467FB2"/>
    <w:rsid w:val="0047318A"/>
    <w:rsid w:val="00477A50"/>
    <w:rsid w:val="00491CA0"/>
    <w:rsid w:val="004C3B3C"/>
    <w:rsid w:val="004D32D8"/>
    <w:rsid w:val="004E336F"/>
    <w:rsid w:val="004F0325"/>
    <w:rsid w:val="004F5F68"/>
    <w:rsid w:val="005017F9"/>
    <w:rsid w:val="0052082C"/>
    <w:rsid w:val="005213F5"/>
    <w:rsid w:val="00556B82"/>
    <w:rsid w:val="00576F27"/>
    <w:rsid w:val="00590188"/>
    <w:rsid w:val="005A2BDF"/>
    <w:rsid w:val="005B0655"/>
    <w:rsid w:val="005C1432"/>
    <w:rsid w:val="005F52E0"/>
    <w:rsid w:val="00603826"/>
    <w:rsid w:val="00604952"/>
    <w:rsid w:val="00613E75"/>
    <w:rsid w:val="006239B3"/>
    <w:rsid w:val="0063038A"/>
    <w:rsid w:val="00632658"/>
    <w:rsid w:val="00633EC5"/>
    <w:rsid w:val="0067101E"/>
    <w:rsid w:val="0067350C"/>
    <w:rsid w:val="00692F25"/>
    <w:rsid w:val="00696441"/>
    <w:rsid w:val="006B780E"/>
    <w:rsid w:val="006C1A23"/>
    <w:rsid w:val="006D479E"/>
    <w:rsid w:val="006F0DD6"/>
    <w:rsid w:val="007026CB"/>
    <w:rsid w:val="0071431F"/>
    <w:rsid w:val="00760C3C"/>
    <w:rsid w:val="00771F5E"/>
    <w:rsid w:val="007A1475"/>
    <w:rsid w:val="007B1802"/>
    <w:rsid w:val="007C1776"/>
    <w:rsid w:val="007C352D"/>
    <w:rsid w:val="007E56B8"/>
    <w:rsid w:val="007F23C5"/>
    <w:rsid w:val="008138C1"/>
    <w:rsid w:val="00814D9B"/>
    <w:rsid w:val="008151FD"/>
    <w:rsid w:val="00826126"/>
    <w:rsid w:val="00843570"/>
    <w:rsid w:val="00846E40"/>
    <w:rsid w:val="00860369"/>
    <w:rsid w:val="00877A11"/>
    <w:rsid w:val="008A6E90"/>
    <w:rsid w:val="008B2457"/>
    <w:rsid w:val="008D7B3A"/>
    <w:rsid w:val="008E0A81"/>
    <w:rsid w:val="008E7DD5"/>
    <w:rsid w:val="009218A3"/>
    <w:rsid w:val="00947E05"/>
    <w:rsid w:val="00962220"/>
    <w:rsid w:val="00970FED"/>
    <w:rsid w:val="009825B4"/>
    <w:rsid w:val="009856B1"/>
    <w:rsid w:val="009902DB"/>
    <w:rsid w:val="009B6275"/>
    <w:rsid w:val="009E36AE"/>
    <w:rsid w:val="00A30AB8"/>
    <w:rsid w:val="00A3308D"/>
    <w:rsid w:val="00A40BEE"/>
    <w:rsid w:val="00A45DF7"/>
    <w:rsid w:val="00A632A1"/>
    <w:rsid w:val="00AA3A7A"/>
    <w:rsid w:val="00AB5ADA"/>
    <w:rsid w:val="00AB5BED"/>
    <w:rsid w:val="00AD3F72"/>
    <w:rsid w:val="00AE1378"/>
    <w:rsid w:val="00B10DA7"/>
    <w:rsid w:val="00B20520"/>
    <w:rsid w:val="00B20CA8"/>
    <w:rsid w:val="00B26C1B"/>
    <w:rsid w:val="00B3047A"/>
    <w:rsid w:val="00B428EE"/>
    <w:rsid w:val="00B44C92"/>
    <w:rsid w:val="00B62058"/>
    <w:rsid w:val="00B675D8"/>
    <w:rsid w:val="00B970BD"/>
    <w:rsid w:val="00B97DAB"/>
    <w:rsid w:val="00C67E72"/>
    <w:rsid w:val="00C87EF1"/>
    <w:rsid w:val="00CA4D0C"/>
    <w:rsid w:val="00CB36B6"/>
    <w:rsid w:val="00CD2C5A"/>
    <w:rsid w:val="00CE4EA1"/>
    <w:rsid w:val="00CE5E88"/>
    <w:rsid w:val="00CF00AA"/>
    <w:rsid w:val="00D45D34"/>
    <w:rsid w:val="00D47D6E"/>
    <w:rsid w:val="00D619DF"/>
    <w:rsid w:val="00D63FCB"/>
    <w:rsid w:val="00D85F8C"/>
    <w:rsid w:val="00DA3AB3"/>
    <w:rsid w:val="00DE12E1"/>
    <w:rsid w:val="00DE4F1D"/>
    <w:rsid w:val="00DF0738"/>
    <w:rsid w:val="00E04FAD"/>
    <w:rsid w:val="00E12519"/>
    <w:rsid w:val="00E33806"/>
    <w:rsid w:val="00E35474"/>
    <w:rsid w:val="00E354A7"/>
    <w:rsid w:val="00E53FF3"/>
    <w:rsid w:val="00E57487"/>
    <w:rsid w:val="00ED09C3"/>
    <w:rsid w:val="00ED4C90"/>
    <w:rsid w:val="00EF20E8"/>
    <w:rsid w:val="00F147E6"/>
    <w:rsid w:val="00F321FE"/>
    <w:rsid w:val="00F44488"/>
    <w:rsid w:val="00F56AA6"/>
    <w:rsid w:val="00FC1A16"/>
    <w:rsid w:val="00FD37F1"/>
    <w:rsid w:val="00FE2E2C"/>
    <w:rsid w:val="00FF144E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36263E4"/>
  <w15:chartTrackingRefBased/>
  <w15:docId w15:val="{630243E0-3B5A-4853-AE62-3813AAF6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9E"/>
    <w:pPr>
      <w:widowControl w:val="0"/>
      <w:spacing w:after="0" w:line="240" w:lineRule="auto"/>
    </w:pPr>
    <w:rPr>
      <w:rFonts w:ascii="Liberation Serif" w:eastAsia="Droid Sans" w:hAnsi="Liberation Serif" w:cs="Lohit Hindi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67FB2"/>
  </w:style>
  <w:style w:type="paragraph" w:styleId="Rodap">
    <w:name w:val="footer"/>
    <w:basedOn w:val="Normal"/>
    <w:link w:val="Rodap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67FB2"/>
  </w:style>
  <w:style w:type="paragraph" w:styleId="Textodebalo">
    <w:name w:val="Balloon Text"/>
    <w:basedOn w:val="Normal"/>
    <w:link w:val="TextodebaloChar"/>
    <w:uiPriority w:val="99"/>
    <w:semiHidden/>
    <w:unhideWhenUsed/>
    <w:rsid w:val="008151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1FD"/>
    <w:rPr>
      <w:rFonts w:ascii="Segoe UI" w:hAnsi="Segoe UI" w:cs="Segoe UI"/>
      <w:sz w:val="18"/>
      <w:szCs w:val="18"/>
    </w:rPr>
  </w:style>
  <w:style w:type="paragraph" w:customStyle="1" w:styleId="ptabelacabecalho">
    <w:name w:val="ptabelacabecalho"/>
    <w:basedOn w:val="Normal"/>
    <w:rsid w:val="000B749E"/>
    <w:pPr>
      <w:widowControl/>
      <w:spacing w:before="100" w:beforeAutospacing="1" w:after="100" w:afterAutospacing="1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paragraph" w:customStyle="1" w:styleId="titulo">
    <w:name w:val="titulo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b/>
      <w:bCs/>
      <w:color w:val="000000"/>
      <w:sz w:val="23"/>
      <w:szCs w:val="23"/>
      <w:lang w:eastAsia="pt-BR" w:bidi="ar-SA"/>
    </w:rPr>
  </w:style>
  <w:style w:type="character" w:styleId="nfase">
    <w:name w:val="Emphasis"/>
    <w:basedOn w:val="Fontepargpadro"/>
    <w:uiPriority w:val="20"/>
    <w:qFormat/>
    <w:rsid w:val="000B749E"/>
    <w:rPr>
      <w:i/>
      <w:iCs/>
    </w:rPr>
  </w:style>
  <w:style w:type="paragraph" w:customStyle="1" w:styleId="western">
    <w:name w:val="western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table" w:styleId="Tabelacomgrade">
    <w:name w:val="Table Grid"/>
    <w:basedOn w:val="Tabelanormal"/>
    <w:uiPriority w:val="59"/>
    <w:rsid w:val="000B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3FD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36AB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36AB"/>
    <w:rPr>
      <w:rFonts w:ascii="Liberation Serif" w:eastAsia="Droid Sans" w:hAnsi="Liberation Serif" w:cs="Mangal"/>
      <w:color w:val="00000A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1B36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20CA8"/>
    <w:rPr>
      <w:rFonts w:ascii="Times New Roman" w:hAnsi="Times New Roman" w:cs="Mangal"/>
      <w:szCs w:val="21"/>
    </w:rPr>
  </w:style>
  <w:style w:type="character" w:styleId="Hyperlink">
    <w:name w:val="Hyperlink"/>
    <w:basedOn w:val="Fontepargpadro"/>
    <w:uiPriority w:val="99"/>
    <w:unhideWhenUsed/>
    <w:rsid w:val="009825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2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2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8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1AB5-A26B-46A4-BDC7-327DFF9B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AUDITORIA29</dc:creator>
  <cp:keywords/>
  <dc:description/>
  <cp:lastModifiedBy>Auditoria13</cp:lastModifiedBy>
  <cp:revision>10</cp:revision>
  <cp:lastPrinted>2025-08-19T19:03:00Z</cp:lastPrinted>
  <dcterms:created xsi:type="dcterms:W3CDTF">2025-09-05T13:46:00Z</dcterms:created>
  <dcterms:modified xsi:type="dcterms:W3CDTF">2025-09-08T17:49:00Z</dcterms:modified>
</cp:coreProperties>
</file>